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A1" w:rsidRDefault="002D6942">
      <w:pPr>
        <w:pStyle w:val="En-tte"/>
        <w:ind w:left="-567" w:firstLine="0"/>
        <w:rPr>
          <w:rFonts w:ascii="Times New Roman" w:hAnsi="Times New Roman"/>
          <w:b/>
          <w:color w:val="008A2E"/>
          <w:sz w:val="20"/>
          <w:szCs w:val="20"/>
        </w:rPr>
      </w:pPr>
      <w:r>
        <w:rPr>
          <w:noProof/>
        </w:rPr>
        <w:drawing>
          <wp:anchor distT="0" distB="0" distL="133350" distR="123190" simplePos="0" relativeHeight="2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-71755</wp:posOffset>
            </wp:positionV>
            <wp:extent cx="1305560" cy="700405"/>
            <wp:effectExtent l="0" t="0" r="0" b="0"/>
            <wp:wrapNone/>
            <wp:docPr id="1" name="Image 1" descr="logo um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umr 2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8A2E"/>
          <w:sz w:val="20"/>
          <w:szCs w:val="20"/>
        </w:rPr>
        <w:t xml:space="preserve">Unité Mixte de Recherche 6566 – </w:t>
      </w:r>
      <w:proofErr w:type="spellStart"/>
      <w:r>
        <w:rPr>
          <w:rFonts w:ascii="Times New Roman" w:hAnsi="Times New Roman"/>
          <w:b/>
          <w:color w:val="008A2E"/>
          <w:sz w:val="20"/>
          <w:szCs w:val="20"/>
        </w:rPr>
        <w:t>CReAAH</w:t>
      </w:r>
      <w:proofErr w:type="spellEnd"/>
      <w:r>
        <w:rPr>
          <w:rFonts w:ascii="Times New Roman" w:hAnsi="Times New Roman"/>
          <w:b/>
          <w:color w:val="008A2E"/>
          <w:sz w:val="20"/>
          <w:szCs w:val="20"/>
        </w:rPr>
        <w:t xml:space="preserve">                                                                   </w:t>
      </w:r>
    </w:p>
    <w:p w:rsidR="00A04DA1" w:rsidRDefault="002D6942">
      <w:pPr>
        <w:pStyle w:val="En-tte"/>
        <w:ind w:left="-567" w:firstLine="0"/>
        <w:rPr>
          <w:rFonts w:ascii="Times New Roman" w:hAnsi="Times New Roman"/>
          <w:b/>
          <w:color w:val="008A2E"/>
          <w:sz w:val="20"/>
          <w:szCs w:val="20"/>
        </w:rPr>
      </w:pPr>
      <w:r>
        <w:rPr>
          <w:rFonts w:ascii="Times New Roman" w:hAnsi="Times New Roman"/>
          <w:b/>
          <w:color w:val="008A2E"/>
          <w:sz w:val="20"/>
          <w:szCs w:val="20"/>
        </w:rPr>
        <w:t xml:space="preserve">Centre de Recherche en Archéologie, </w:t>
      </w:r>
      <w:proofErr w:type="spellStart"/>
      <w:r>
        <w:rPr>
          <w:rFonts w:ascii="Times New Roman" w:hAnsi="Times New Roman"/>
          <w:b/>
          <w:color w:val="008A2E"/>
          <w:sz w:val="20"/>
          <w:szCs w:val="20"/>
        </w:rPr>
        <w:t>Archéosciences</w:t>
      </w:r>
      <w:proofErr w:type="spellEnd"/>
      <w:r>
        <w:rPr>
          <w:rFonts w:ascii="Times New Roman" w:hAnsi="Times New Roman"/>
          <w:b/>
          <w:color w:val="008A2E"/>
          <w:sz w:val="20"/>
          <w:szCs w:val="20"/>
        </w:rPr>
        <w:t>, Histoire</w:t>
      </w:r>
    </w:p>
    <w:p w:rsidR="00A04DA1" w:rsidRDefault="002D6942">
      <w:pPr>
        <w:pStyle w:val="En-tte"/>
        <w:ind w:left="-567" w:firstLine="0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CNRS • Universités de Rennes, Rennes 2, Le Mans, Nantes • Ministère de la Culture • Inrap</w:t>
      </w:r>
    </w:p>
    <w:p w:rsidR="00A04DA1" w:rsidRDefault="002D6942">
      <w:pPr>
        <w:pStyle w:val="En-tte"/>
        <w:ind w:left="-567" w:firstLine="0"/>
        <w:rPr>
          <w:sz w:val="18"/>
          <w:szCs w:val="18"/>
        </w:rPr>
      </w:pPr>
      <w:r>
        <w:rPr>
          <w:sz w:val="18"/>
          <w:szCs w:val="18"/>
        </w:rPr>
        <w:t>Université de Rennes 1 • Campus de Beaulieu • Bât. 24-25 • CS 74205 • 35042 Rennes Cedex • France</w:t>
      </w:r>
    </w:p>
    <w:p w:rsidR="00A04DA1" w:rsidRDefault="002D6942">
      <w:pPr>
        <w:pStyle w:val="En-tte"/>
        <w:ind w:left="-567" w:firstLine="0"/>
        <w:rPr>
          <w:sz w:val="18"/>
          <w:szCs w:val="18"/>
        </w:rPr>
      </w:pPr>
      <w:r>
        <w:rPr>
          <w:sz w:val="18"/>
          <w:szCs w:val="18"/>
        </w:rPr>
        <w:t xml:space="preserve">Tél. : 33 (0)2 23 23 61 09  </w:t>
      </w:r>
    </w:p>
    <w:p w:rsidR="00A04DA1" w:rsidRDefault="00A04DA1">
      <w:pPr>
        <w:rPr>
          <w:rFonts w:ascii="Calibri" w:hAnsi="Calibri"/>
        </w:rPr>
      </w:pPr>
    </w:p>
    <w:p w:rsidR="00A04DA1" w:rsidRDefault="00A04DA1">
      <w:pPr>
        <w:rPr>
          <w:rFonts w:ascii="Calibri" w:hAnsi="Calibri"/>
        </w:rPr>
      </w:pPr>
    </w:p>
    <w:p w:rsidR="00A04DA1" w:rsidRDefault="00A04DA1">
      <w:pPr>
        <w:rPr>
          <w:rFonts w:ascii="Calibri" w:hAnsi="Calibri"/>
        </w:rPr>
      </w:pPr>
    </w:p>
    <w:p w:rsidR="00A04DA1" w:rsidRDefault="00A04DA1">
      <w:pPr>
        <w:rPr>
          <w:rFonts w:ascii="Calibri" w:hAnsi="Calibri"/>
        </w:rPr>
      </w:pPr>
    </w:p>
    <w:p w:rsidR="00A04DA1" w:rsidRDefault="002D6942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BULLETIN D’INSCRIPTION </w:t>
      </w:r>
    </w:p>
    <w:p w:rsidR="00A04DA1" w:rsidRDefault="002D6942">
      <w:pPr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Journée scientifique du </w:t>
      </w:r>
      <w:proofErr w:type="spellStart"/>
      <w:r>
        <w:rPr>
          <w:rFonts w:ascii="Calibri" w:hAnsi="Calibri"/>
          <w:b/>
          <w:bCs/>
          <w:sz w:val="36"/>
          <w:szCs w:val="36"/>
        </w:rPr>
        <w:t>CReAAH</w:t>
      </w:r>
      <w:proofErr w:type="spellEnd"/>
      <w:r>
        <w:rPr>
          <w:rFonts w:ascii="Calibri" w:hAnsi="Calibri"/>
          <w:b/>
          <w:bCs/>
          <w:sz w:val="36"/>
          <w:szCs w:val="36"/>
        </w:rPr>
        <w:t> </w:t>
      </w:r>
      <w:r w:rsidR="00861E31">
        <w:rPr>
          <w:rFonts w:ascii="Calibri" w:hAnsi="Calibri"/>
          <w:b/>
          <w:bCs/>
          <w:sz w:val="36"/>
          <w:szCs w:val="36"/>
        </w:rPr>
        <w:t xml:space="preserve"> 2023</w:t>
      </w:r>
    </w:p>
    <w:p w:rsidR="00A04DA1" w:rsidRDefault="00A04DA1">
      <w:pPr>
        <w:rPr>
          <w:rFonts w:ascii="Calibri" w:hAnsi="Calibri"/>
        </w:rPr>
      </w:pPr>
    </w:p>
    <w:p w:rsidR="00A04DA1" w:rsidRDefault="00A04DA1">
      <w:pPr>
        <w:rPr>
          <w:rFonts w:ascii="Calibri" w:hAnsi="Calibri"/>
        </w:rPr>
      </w:pPr>
    </w:p>
    <w:p w:rsidR="00A04DA1" w:rsidRDefault="00A04DA1">
      <w:pPr>
        <w:rPr>
          <w:rFonts w:ascii="Calibri" w:hAnsi="Calibri"/>
        </w:rPr>
      </w:pPr>
    </w:p>
    <w:p w:rsidR="00A04DA1" w:rsidRDefault="00A04DA1">
      <w:pPr>
        <w:rPr>
          <w:rFonts w:ascii="Calibri" w:hAnsi="Calibri"/>
        </w:rPr>
      </w:pPr>
    </w:p>
    <w:p w:rsidR="00A04DA1" w:rsidRDefault="00A04DA1">
      <w:pPr>
        <w:rPr>
          <w:rFonts w:ascii="Calibri" w:hAnsi="Calibri"/>
        </w:rPr>
      </w:pPr>
    </w:p>
    <w:p w:rsidR="00A04DA1" w:rsidRDefault="00A04DA1">
      <w:pPr>
        <w:rPr>
          <w:rFonts w:ascii="Calibri" w:hAnsi="Calibri"/>
        </w:rPr>
      </w:pPr>
    </w:p>
    <w:p w:rsidR="00A04DA1" w:rsidRDefault="002D6942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Mr/Mme ........................................................................…………………………………………………….</w:t>
      </w:r>
    </w:p>
    <w:p w:rsidR="00A04DA1" w:rsidRDefault="00A04DA1">
      <w:pPr>
        <w:rPr>
          <w:rFonts w:ascii="Calibri" w:hAnsi="Calibri"/>
          <w:b/>
          <w:sz w:val="22"/>
        </w:rPr>
      </w:pPr>
    </w:p>
    <w:p w:rsidR="00A04DA1" w:rsidRDefault="002D6942">
      <w:pPr>
        <w:tabs>
          <w:tab w:val="left" w:pos="851"/>
          <w:tab w:val="left" w:pos="4536"/>
          <w:tab w:val="left" w:pos="6804"/>
        </w:tabs>
        <w:rPr>
          <w:rFonts w:ascii="Calibri" w:hAnsi="Calibri"/>
          <w:sz w:val="18"/>
        </w:rPr>
      </w:pPr>
      <w:r>
        <w:rPr>
          <w:rFonts w:ascii="Calibri" w:hAnsi="Calibri"/>
          <w:b/>
          <w:sz w:val="22"/>
        </w:rPr>
        <w:t>- assistera à la Journée du</w:t>
      </w:r>
      <w:r>
        <w:rPr>
          <w:rFonts w:ascii="Calibri" w:hAnsi="Calibri"/>
          <w:sz w:val="22"/>
        </w:rPr>
        <w:t xml:space="preserve"> </w:t>
      </w:r>
      <w:r w:rsidR="005E1D7F"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z w:val="22"/>
        </w:rPr>
        <w:t xml:space="preserve"> juin</w:t>
      </w:r>
      <w:r>
        <w:rPr>
          <w:rFonts w:ascii="Calibri" w:hAnsi="Calibri"/>
          <w:b/>
          <w:bCs/>
          <w:sz w:val="22"/>
        </w:rPr>
        <w:t xml:space="preserve"> et sera présent : </w:t>
      </w:r>
    </w:p>
    <w:p w:rsidR="00A04DA1" w:rsidRDefault="00A04DA1">
      <w:pPr>
        <w:tabs>
          <w:tab w:val="left" w:pos="851"/>
          <w:tab w:val="left" w:pos="4536"/>
          <w:tab w:val="left" w:pos="6804"/>
        </w:tabs>
        <w:rPr>
          <w:rFonts w:ascii="Calibri" w:hAnsi="Calibri"/>
          <w:sz w:val="18"/>
        </w:rPr>
      </w:pPr>
    </w:p>
    <w:p w:rsidR="00A04DA1" w:rsidRDefault="002D6942">
      <w:pPr>
        <w:ind w:left="851"/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toute la journée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9173C6">
        <w:rPr>
          <w:rFonts w:ascii="Calibri" w:hAnsi="Calibri"/>
          <w:sz w:val="22"/>
          <w:szCs w:val="22"/>
        </w:rPr>
      </w:r>
      <w:r w:rsidR="009173C6">
        <w:rPr>
          <w:rFonts w:ascii="Calibri" w:hAnsi="Calibri"/>
          <w:sz w:val="22"/>
          <w:szCs w:val="22"/>
        </w:rPr>
        <w:fldChar w:fldCharType="separate"/>
      </w:r>
      <w:bookmarkStart w:id="0" w:name="__Fieldmark__39_1775400388"/>
      <w:bookmarkEnd w:id="0"/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matin seulement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9173C6">
        <w:rPr>
          <w:rFonts w:ascii="Calibri" w:hAnsi="Calibri"/>
          <w:sz w:val="22"/>
          <w:szCs w:val="22"/>
        </w:rPr>
      </w:r>
      <w:r w:rsidR="009173C6">
        <w:rPr>
          <w:rFonts w:ascii="Calibri" w:hAnsi="Calibri"/>
          <w:sz w:val="22"/>
          <w:szCs w:val="22"/>
        </w:rPr>
        <w:fldChar w:fldCharType="separate"/>
      </w:r>
      <w:bookmarkStart w:id="1" w:name="__Fieldmark__45_1775400388"/>
      <w:bookmarkEnd w:id="1"/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 xml:space="preserve">après-midi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9173C6">
        <w:rPr>
          <w:rFonts w:ascii="Calibri" w:hAnsi="Calibri"/>
          <w:sz w:val="22"/>
          <w:szCs w:val="22"/>
        </w:rPr>
      </w:r>
      <w:r w:rsidR="009173C6">
        <w:rPr>
          <w:rFonts w:ascii="Calibri" w:hAnsi="Calibri"/>
          <w:sz w:val="22"/>
          <w:szCs w:val="22"/>
        </w:rPr>
        <w:fldChar w:fldCharType="separate"/>
      </w:r>
      <w:bookmarkStart w:id="2" w:name="__Fieldmark__51_1775400388"/>
      <w:bookmarkEnd w:id="2"/>
      <w:r>
        <w:rPr>
          <w:rFonts w:ascii="Calibri" w:hAnsi="Calibri"/>
          <w:sz w:val="22"/>
          <w:szCs w:val="22"/>
        </w:rPr>
        <w:fldChar w:fldCharType="end"/>
      </w:r>
    </w:p>
    <w:p w:rsidR="00A04DA1" w:rsidRDefault="00A04DA1">
      <w:pPr>
        <w:tabs>
          <w:tab w:val="left" w:pos="851"/>
          <w:tab w:val="left" w:leader="dot" w:pos="4536"/>
        </w:tabs>
        <w:ind w:left="851"/>
        <w:rPr>
          <w:rFonts w:ascii="Calibri" w:hAnsi="Calibri"/>
          <w:b/>
          <w:sz w:val="22"/>
          <w:szCs w:val="22"/>
        </w:rPr>
      </w:pPr>
    </w:p>
    <w:p w:rsidR="00A04DA1" w:rsidRDefault="002D6942">
      <w:pPr>
        <w:tabs>
          <w:tab w:val="left" w:pos="851"/>
          <w:tab w:val="left" w:leader="dot" w:pos="4536"/>
        </w:tabs>
        <w:ind w:left="85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- nombre de fascicule(s) souhaité(s)</w:t>
      </w:r>
      <w:r>
        <w:rPr>
          <w:rFonts w:ascii="Calibri" w:hAnsi="Calibri"/>
          <w:sz w:val="22"/>
          <w:szCs w:val="22"/>
        </w:rPr>
        <w:t xml:space="preserve"> : 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A04DA1" w:rsidRDefault="00A04DA1">
      <w:pPr>
        <w:tabs>
          <w:tab w:val="left" w:pos="1710"/>
          <w:tab w:val="left" w:pos="3990"/>
          <w:tab w:val="left" w:pos="6384"/>
        </w:tabs>
        <w:rPr>
          <w:rFonts w:ascii="Calibri" w:hAnsi="Calibri"/>
          <w:sz w:val="22"/>
          <w:szCs w:val="22"/>
        </w:rPr>
      </w:pPr>
    </w:p>
    <w:p w:rsidR="00A04DA1" w:rsidRDefault="00A04DA1">
      <w:pPr>
        <w:rPr>
          <w:rFonts w:ascii="Calibri" w:hAnsi="Calibri"/>
          <w:sz w:val="22"/>
        </w:rPr>
      </w:pPr>
    </w:p>
    <w:p w:rsidR="00A04DA1" w:rsidRDefault="00A04DA1">
      <w:pPr>
        <w:tabs>
          <w:tab w:val="left" w:pos="1710"/>
          <w:tab w:val="left" w:pos="3990"/>
          <w:tab w:val="left" w:pos="6384"/>
        </w:tabs>
        <w:rPr>
          <w:rFonts w:ascii="Calibri" w:hAnsi="Calibri"/>
        </w:rPr>
      </w:pPr>
    </w:p>
    <w:p w:rsidR="00A04DA1" w:rsidRDefault="00A04DA1">
      <w:pPr>
        <w:tabs>
          <w:tab w:val="left" w:pos="851"/>
          <w:tab w:val="left" w:pos="4536"/>
          <w:tab w:val="left" w:pos="7938"/>
        </w:tabs>
        <w:rPr>
          <w:rFonts w:ascii="Calibri" w:hAnsi="Calibri"/>
        </w:rPr>
      </w:pPr>
    </w:p>
    <w:p w:rsidR="00A04DA1" w:rsidRDefault="002D6942">
      <w:r>
        <w:rPr>
          <w:rFonts w:ascii="Calibri" w:hAnsi="Calibri"/>
          <w:b/>
          <w:sz w:val="22"/>
          <w:szCs w:val="22"/>
        </w:rPr>
        <w:t>- participera au repas :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2"/>
          <w:szCs w:val="22"/>
        </w:rPr>
        <w:instrText>FORMCHECKBOX</w:instrText>
      </w:r>
      <w:r w:rsidR="009173C6">
        <w:rPr>
          <w:rFonts w:ascii="Calibri" w:hAnsi="Calibri"/>
          <w:b/>
          <w:sz w:val="22"/>
          <w:szCs w:val="22"/>
        </w:rPr>
      </w:r>
      <w:r w:rsidR="009173C6">
        <w:rPr>
          <w:rFonts w:ascii="Calibri" w:hAnsi="Calibri"/>
          <w:b/>
          <w:sz w:val="22"/>
          <w:szCs w:val="22"/>
        </w:rPr>
        <w:fldChar w:fldCharType="separate"/>
      </w:r>
      <w:bookmarkStart w:id="3" w:name="__Fieldmark__63_1775400388"/>
      <w:bookmarkStart w:id="4" w:name="CaseACocher1"/>
      <w:bookmarkEnd w:id="3"/>
      <w:r>
        <w:rPr>
          <w:rFonts w:ascii="Calibri" w:hAnsi="Calibri"/>
          <w:b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 xml:space="preserve"> Oui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Nbre de personnes</w:t>
      </w:r>
      <w:proofErr w:type="gramStart"/>
      <w:r>
        <w:rPr>
          <w:rFonts w:ascii="Calibri" w:hAnsi="Calibri"/>
          <w:sz w:val="22"/>
          <w:szCs w:val="22"/>
        </w:rPr>
        <w:t> :…</w:t>
      </w:r>
      <w:proofErr w:type="gramEnd"/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>FORMCHECKBOX</w:instrText>
      </w:r>
      <w:r w:rsidR="009173C6">
        <w:rPr>
          <w:rFonts w:ascii="Calibri" w:hAnsi="Calibri"/>
          <w:sz w:val="22"/>
          <w:szCs w:val="22"/>
        </w:rPr>
      </w:r>
      <w:r w:rsidR="009173C6">
        <w:rPr>
          <w:rFonts w:ascii="Calibri" w:hAnsi="Calibri"/>
          <w:sz w:val="22"/>
          <w:szCs w:val="22"/>
        </w:rPr>
        <w:fldChar w:fldCharType="separate"/>
      </w:r>
      <w:bookmarkStart w:id="5" w:name="__Fieldmark__77_1775400388"/>
      <w:bookmarkEnd w:id="5"/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Non </w:t>
      </w:r>
    </w:p>
    <w:p w:rsidR="00A04DA1" w:rsidRDefault="00A04DA1">
      <w:pPr>
        <w:tabs>
          <w:tab w:val="left" w:pos="851"/>
          <w:tab w:val="left" w:pos="4536"/>
          <w:tab w:val="left" w:pos="7938"/>
        </w:tabs>
        <w:rPr>
          <w:rFonts w:ascii="Calibri" w:hAnsi="Calibri"/>
        </w:rPr>
      </w:pPr>
    </w:p>
    <w:p w:rsidR="00A04DA1" w:rsidRDefault="002D6942">
      <w:pPr>
        <w:tabs>
          <w:tab w:val="left" w:pos="2280"/>
          <w:tab w:val="left" w:leader="dot" w:pos="3420"/>
          <w:tab w:val="left" w:pos="5415"/>
          <w:tab w:val="left" w:leader="dot" w:pos="6555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>2</w:t>
      </w:r>
      <w:r w:rsidR="00A57642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€ x</w:t>
      </w:r>
      <w:r>
        <w:rPr>
          <w:rFonts w:ascii="Calibri" w:hAnsi="Calibri"/>
          <w:b/>
          <w:sz w:val="22"/>
          <w:szCs w:val="22"/>
        </w:rPr>
        <w:tab/>
        <w:t>personne(s)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=</w:t>
      </w:r>
      <w:r>
        <w:rPr>
          <w:rFonts w:ascii="Calibri" w:hAnsi="Calibri"/>
          <w:sz w:val="22"/>
          <w:szCs w:val="22"/>
        </w:rPr>
        <w:tab/>
        <w:t>€</w:t>
      </w:r>
      <w:r>
        <w:rPr>
          <w:rFonts w:ascii="Calibri" w:hAnsi="Calibri"/>
          <w:b/>
          <w:sz w:val="22"/>
          <w:szCs w:val="22"/>
        </w:rPr>
        <w:t xml:space="preserve"> Total dû </w:t>
      </w:r>
    </w:p>
    <w:p w:rsidR="00A04DA1" w:rsidRDefault="00A04DA1">
      <w:pPr>
        <w:tabs>
          <w:tab w:val="left" w:pos="2280"/>
          <w:tab w:val="left" w:leader="dot" w:pos="3420"/>
          <w:tab w:val="left" w:pos="5415"/>
          <w:tab w:val="left" w:leader="dot" w:pos="6555"/>
        </w:tabs>
        <w:rPr>
          <w:rFonts w:ascii="Calibri" w:hAnsi="Calibri"/>
          <w:b/>
          <w:sz w:val="22"/>
          <w:szCs w:val="22"/>
        </w:rPr>
      </w:pPr>
    </w:p>
    <w:p w:rsidR="00A04DA1" w:rsidRDefault="00A04DA1">
      <w:pPr>
        <w:tabs>
          <w:tab w:val="left" w:pos="851"/>
          <w:tab w:val="left" w:pos="4536"/>
          <w:tab w:val="left" w:pos="7938"/>
        </w:tabs>
        <w:rPr>
          <w:rFonts w:ascii="Calibri" w:hAnsi="Calibri"/>
        </w:rPr>
      </w:pPr>
    </w:p>
    <w:p w:rsidR="00A04DA1" w:rsidRDefault="00A04DA1">
      <w:pPr>
        <w:tabs>
          <w:tab w:val="left" w:pos="1134"/>
          <w:tab w:val="left" w:pos="4536"/>
          <w:tab w:val="left" w:pos="7938"/>
        </w:tabs>
        <w:rPr>
          <w:rFonts w:ascii="Calibri" w:hAnsi="Calibri"/>
          <w:sz w:val="22"/>
        </w:rPr>
      </w:pPr>
    </w:p>
    <w:p w:rsidR="00A04DA1" w:rsidRDefault="00A04DA1">
      <w:pPr>
        <w:tabs>
          <w:tab w:val="left" w:pos="1134"/>
          <w:tab w:val="left" w:pos="4536"/>
          <w:tab w:val="left" w:pos="7938"/>
        </w:tabs>
        <w:rPr>
          <w:rFonts w:ascii="Calibri" w:hAnsi="Calibri"/>
          <w:sz w:val="22"/>
        </w:rPr>
      </w:pPr>
    </w:p>
    <w:p w:rsidR="00A04DA1" w:rsidRDefault="00A04DA1">
      <w:pPr>
        <w:tabs>
          <w:tab w:val="left" w:pos="1134"/>
          <w:tab w:val="left" w:pos="4536"/>
          <w:tab w:val="left" w:pos="7938"/>
        </w:tabs>
        <w:rPr>
          <w:rFonts w:ascii="Calibri" w:hAnsi="Calibri"/>
          <w:sz w:val="22"/>
        </w:rPr>
      </w:pPr>
    </w:p>
    <w:p w:rsidR="00A04DA1" w:rsidRDefault="00A04DA1">
      <w:pPr>
        <w:jc w:val="center"/>
        <w:rPr>
          <w:rFonts w:ascii="Calibri" w:hAnsi="Calibri"/>
          <w:b/>
          <w:i/>
        </w:rPr>
      </w:pPr>
    </w:p>
    <w:p w:rsidR="00A04DA1" w:rsidRDefault="002D69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Chèque à libeller à l’ordre de "ASSOCIATION des FOUILLEURS DE L'OUEST - AFO"</w:t>
      </w:r>
    </w:p>
    <w:p w:rsidR="00A04DA1" w:rsidRDefault="00A04DA1">
      <w:pPr>
        <w:tabs>
          <w:tab w:val="left" w:pos="1134"/>
          <w:tab w:val="left" w:pos="4536"/>
          <w:tab w:val="left" w:pos="7938"/>
        </w:tabs>
        <w:rPr>
          <w:rFonts w:ascii="Calibri" w:hAnsi="Calibri"/>
        </w:rPr>
      </w:pPr>
    </w:p>
    <w:p w:rsidR="00A04DA1" w:rsidRDefault="00A04DA1">
      <w:pPr>
        <w:tabs>
          <w:tab w:val="left" w:pos="1134"/>
          <w:tab w:val="left" w:pos="4536"/>
          <w:tab w:val="left" w:pos="7938"/>
        </w:tabs>
        <w:rPr>
          <w:rFonts w:ascii="Calibri" w:hAnsi="Calibri"/>
        </w:rPr>
      </w:pPr>
    </w:p>
    <w:p w:rsidR="00A04DA1" w:rsidRDefault="002D69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Le bulletin d’inscription et le règlement sont à adresser à : </w:t>
      </w:r>
    </w:p>
    <w:p w:rsidR="00A04DA1" w:rsidRDefault="002D694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Journée Scientifique de l’UMR 6566 </w:t>
      </w:r>
      <w:proofErr w:type="spellStart"/>
      <w:r>
        <w:rPr>
          <w:rFonts w:ascii="Calibri" w:hAnsi="Calibri" w:cs="Arial"/>
          <w:b/>
          <w:sz w:val="22"/>
          <w:szCs w:val="22"/>
        </w:rPr>
        <w:t>CReAAH</w:t>
      </w:r>
      <w:proofErr w:type="spellEnd"/>
    </w:p>
    <w:p w:rsidR="00A04DA1" w:rsidRDefault="002D694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Labo </w:t>
      </w:r>
      <w:proofErr w:type="spellStart"/>
      <w:r>
        <w:rPr>
          <w:rFonts w:ascii="Calibri" w:hAnsi="Calibri" w:cs="Arial"/>
          <w:b/>
          <w:sz w:val="22"/>
          <w:szCs w:val="22"/>
        </w:rPr>
        <w:t>Archéosciences</w:t>
      </w:r>
      <w:proofErr w:type="spellEnd"/>
      <w:r>
        <w:rPr>
          <w:rFonts w:ascii="Calibri" w:hAnsi="Calibri" w:cs="Arial"/>
          <w:b/>
          <w:sz w:val="22"/>
          <w:szCs w:val="22"/>
        </w:rPr>
        <w:t>, Bâtiment 24-25</w:t>
      </w:r>
    </w:p>
    <w:p w:rsidR="00A04DA1" w:rsidRDefault="002D694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Université Rennes </w:t>
      </w:r>
      <w:bookmarkStart w:id="6" w:name="_GoBack"/>
      <w:bookmarkEnd w:id="6"/>
      <w:r>
        <w:rPr>
          <w:rFonts w:ascii="Calibri" w:hAnsi="Calibri" w:cs="Arial"/>
          <w:b/>
          <w:sz w:val="22"/>
          <w:szCs w:val="22"/>
        </w:rPr>
        <w:t xml:space="preserve"> – Campus de Beaulieu</w:t>
      </w:r>
    </w:p>
    <w:p w:rsidR="00A04DA1" w:rsidRDefault="002D694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CS 74205</w:t>
      </w:r>
    </w:p>
    <w:p w:rsidR="00A04DA1" w:rsidRDefault="002D694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35042 RENNES Cedex</w:t>
      </w:r>
    </w:p>
    <w:p w:rsidR="00A04DA1" w:rsidRDefault="00A04DA1">
      <w:pPr>
        <w:rPr>
          <w:rFonts w:ascii="Calibri" w:hAnsi="Calibri" w:cs="Arial"/>
          <w:b/>
          <w:sz w:val="22"/>
          <w:szCs w:val="22"/>
        </w:rPr>
      </w:pPr>
    </w:p>
    <w:p w:rsidR="00A04DA1" w:rsidRDefault="002D694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Contact :</w:t>
      </w:r>
      <w:r w:rsidR="00861E31">
        <w:rPr>
          <w:rFonts w:ascii="Calibri" w:hAnsi="Calibri"/>
          <w:b/>
          <w:sz w:val="22"/>
          <w:szCs w:val="22"/>
        </w:rPr>
        <w:t xml:space="preserve"> </w:t>
      </w:r>
      <w:hyperlink r:id="rId5" w:history="1">
        <w:r w:rsidR="00861E31" w:rsidRPr="00AF435E">
          <w:rPr>
            <w:rStyle w:val="Lienhypertexte"/>
            <w:rFonts w:ascii="Calibri" w:hAnsi="Calibri"/>
            <w:b/>
            <w:sz w:val="22"/>
            <w:szCs w:val="22"/>
          </w:rPr>
          <w:t>annie.delahaie@univ-rennes.fr</w:t>
        </w:r>
      </w:hyperlink>
      <w:r>
        <w:rPr>
          <w:rFonts w:ascii="Calibri" w:hAnsi="Calibri"/>
          <w:b/>
          <w:sz w:val="22"/>
          <w:szCs w:val="22"/>
        </w:rPr>
        <w:t xml:space="preserve"> ; Tél. 02 23 23 61 09 </w:t>
      </w:r>
    </w:p>
    <w:p w:rsidR="00A04DA1" w:rsidRDefault="00A04DA1">
      <w:pPr>
        <w:rPr>
          <w:rFonts w:ascii="Calibri" w:hAnsi="Calibri"/>
          <w:sz w:val="22"/>
          <w:szCs w:val="22"/>
        </w:rPr>
      </w:pPr>
    </w:p>
    <w:p w:rsidR="00A04DA1" w:rsidRDefault="00A04DA1">
      <w:pPr>
        <w:rPr>
          <w:rFonts w:ascii="Calibri" w:hAnsi="Calibri"/>
          <w:sz w:val="22"/>
          <w:szCs w:val="22"/>
        </w:rPr>
      </w:pPr>
    </w:p>
    <w:p w:rsidR="00A04DA1" w:rsidRDefault="00A04DA1">
      <w:pPr>
        <w:rPr>
          <w:rFonts w:ascii="Calibri" w:hAnsi="Calibri"/>
          <w:sz w:val="22"/>
          <w:szCs w:val="22"/>
        </w:rPr>
      </w:pPr>
    </w:p>
    <w:p w:rsidR="00A04DA1" w:rsidRDefault="00A04DA1">
      <w:pPr>
        <w:rPr>
          <w:rFonts w:ascii="Calibri" w:hAnsi="Calibri"/>
          <w:sz w:val="22"/>
          <w:szCs w:val="22"/>
        </w:rPr>
      </w:pPr>
    </w:p>
    <w:p w:rsidR="00A04DA1" w:rsidRDefault="00A04DA1">
      <w:pPr>
        <w:rPr>
          <w:rFonts w:ascii="Calibri" w:hAnsi="Calibri"/>
          <w:sz w:val="22"/>
          <w:szCs w:val="22"/>
          <w:lang w:val="de-DE"/>
        </w:rPr>
      </w:pPr>
    </w:p>
    <w:p w:rsidR="00A04DA1" w:rsidRDefault="00A04DA1">
      <w:pPr>
        <w:rPr>
          <w:rFonts w:ascii="Calibri" w:hAnsi="Calibri"/>
          <w:lang w:val="de-DE"/>
        </w:rPr>
      </w:pPr>
    </w:p>
    <w:p w:rsidR="00A04DA1" w:rsidRDefault="00A04DA1"/>
    <w:sectPr w:rsidR="00A04DA1">
      <w:pgSz w:w="11906" w:h="16838"/>
      <w:pgMar w:top="567" w:right="1134" w:bottom="499" w:left="1418" w:header="0" w:footer="0" w:gutter="0"/>
      <w:cols w:space="720"/>
      <w:formProt w:val="0"/>
      <w:titlePg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A1"/>
    <w:rsid w:val="002D6942"/>
    <w:rsid w:val="005E1D7F"/>
    <w:rsid w:val="00812EB5"/>
    <w:rsid w:val="00861E31"/>
    <w:rsid w:val="009173C6"/>
    <w:rsid w:val="00A04DA1"/>
    <w:rsid w:val="00A57642"/>
    <w:rsid w:val="00F9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AA18"/>
  <w15:docId w15:val="{623AD138-0718-4797-BF6D-9087C497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65A"/>
    <w:pPr>
      <w:textAlignment w:val="baseline"/>
    </w:pPr>
  </w:style>
  <w:style w:type="paragraph" w:styleId="Titre2">
    <w:name w:val="heading 2"/>
    <w:basedOn w:val="Normal"/>
    <w:next w:val="Normal"/>
    <w:qFormat/>
    <w:rsid w:val="0078165A"/>
    <w:pPr>
      <w:keepNext/>
      <w:ind w:left="5103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78165A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E620C5"/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C332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E620C5"/>
    <w:pPr>
      <w:tabs>
        <w:tab w:val="center" w:pos="4536"/>
        <w:tab w:val="right" w:pos="9072"/>
      </w:tabs>
      <w:overflowPunct w:val="0"/>
      <w:ind w:firstLine="567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nhideWhenUsed/>
    <w:rsid w:val="00861E3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ie.delahaie@univ-renn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ci-dessous à renvoyer avant le 16 Février 2007</vt:lpstr>
    </vt:vector>
  </TitlesOfParts>
  <Company>CNRS-UMR6566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ci-dessous à renvoyer avant le 16 Février 2007</dc:title>
  <dc:subject/>
  <dc:creator>mribault</dc:creator>
  <dc:description/>
  <cp:lastModifiedBy>Annie Delahaie</cp:lastModifiedBy>
  <cp:revision>5</cp:revision>
  <cp:lastPrinted>2019-02-19T14:10:00Z</cp:lastPrinted>
  <dcterms:created xsi:type="dcterms:W3CDTF">2023-04-28T12:53:00Z</dcterms:created>
  <dcterms:modified xsi:type="dcterms:W3CDTF">2023-05-12T14:40:00Z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CNRS-UMR6566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